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:rsidR="00986580" w:rsidRPr="00986580" w:rsidRDefault="00DE2E20" w:rsidP="00821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ОГЛАШЕНОГ 22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E2E20" w:rsidRPr="00296BC5" w:rsidRDefault="001C39FE" w:rsidP="001C39F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DE2E20"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DE2E20" w:rsidRPr="00296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2E20"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шеф Одсека</w:t>
      </w:r>
      <w:r w:rsidR="00DE2E20" w:rsidRPr="00296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2E20"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- инспектор,</w:t>
      </w:r>
      <w:r w:rsidR="00DE2E20" w:rsidRPr="00296BC5">
        <w:rPr>
          <w:rFonts w:ascii="Times New Roman" w:hAnsi="Times New Roman" w:cs="Times New Roman"/>
          <w:sz w:val="24"/>
          <w:szCs w:val="24"/>
          <w:lang w:val="sr-Cyrl-RS"/>
        </w:rPr>
        <w:t xml:space="preserve">  у звању самостални саветник, Сектор за електронске комуникације и поштански саобраћај, Одељење за поштански саобраћај и надзор, Одсек за инспекцијски надзор у области поштанског саобраћаја – </w:t>
      </w:r>
      <w:r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1 извршилац</w:t>
      </w:r>
    </w:p>
    <w:p w:rsidR="0041501D" w:rsidRDefault="0070614E" w:rsidP="008216BF">
      <w:pPr>
        <w:pStyle w:val="ListParagraph"/>
        <w:tabs>
          <w:tab w:val="left" w:pos="1418"/>
        </w:tabs>
        <w:jc w:val="both"/>
        <w:rPr>
          <w:rStyle w:val="Hyperlink"/>
        </w:rPr>
      </w:pPr>
      <w:hyperlink r:id="rId5" w:history="1">
        <w:r w:rsidR="00C7018C" w:rsidRPr="00D364A5">
          <w:rPr>
            <w:rStyle w:val="Hyperlink"/>
          </w:rPr>
          <w:t>https://www.paragraf.rs/propisi/zakon_o_inspekcijskom_nadzoru.html</w:t>
        </w:r>
      </w:hyperlink>
    </w:p>
    <w:p w:rsidR="008216BF" w:rsidRPr="008216BF" w:rsidRDefault="008216BF" w:rsidP="008216BF">
      <w:pPr>
        <w:pStyle w:val="ListParagraph"/>
        <w:tabs>
          <w:tab w:val="left" w:pos="1418"/>
        </w:tabs>
        <w:jc w:val="both"/>
        <w:rPr>
          <w:color w:val="0563C1" w:themeColor="hyperlink"/>
          <w:u w:val="single"/>
        </w:rPr>
      </w:pPr>
    </w:p>
    <w:p w:rsidR="00C7018C" w:rsidRPr="00C7018C" w:rsidRDefault="00C7018C" w:rsidP="007B0B55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ascii="Times New Roman" w:hAnsi="Times New Roman" w:cs="Times New Roman"/>
          <w:lang w:val="sr-Cyrl-RS"/>
        </w:rPr>
      </w:pPr>
      <w:r w:rsidRPr="00C7018C">
        <w:rPr>
          <w:rFonts w:ascii="Times New Roman" w:hAnsi="Times New Roman"/>
          <w:lang w:val="sr-Cyrl-RS"/>
        </w:rPr>
        <w:t>Закон о поштанским услугама</w:t>
      </w:r>
      <w:r w:rsidRPr="00C7018C">
        <w:rPr>
          <w:lang w:val="sr-Cyrl-RS"/>
        </w:rPr>
        <w:t xml:space="preserve"> </w:t>
      </w:r>
    </w:p>
    <w:p w:rsidR="001C39FE" w:rsidRPr="008216BF" w:rsidRDefault="00C7018C" w:rsidP="008216BF">
      <w:pPr>
        <w:pStyle w:val="ListParagraph"/>
        <w:tabs>
          <w:tab w:val="left" w:pos="1418"/>
        </w:tabs>
        <w:rPr>
          <w:rFonts w:ascii="Times New Roman" w:hAnsi="Times New Roman" w:cs="Times New Roman"/>
          <w:lang w:val="sr-Latn-RS"/>
        </w:rPr>
      </w:pPr>
      <w:r w:rsidRPr="008216BF">
        <w:rPr>
          <w:rFonts w:ascii="Times New Roman" w:hAnsi="Times New Roman" w:cs="Times New Roman"/>
          <w:lang w:val="sr-Latn-RS"/>
        </w:rPr>
        <w:t>https://www.paragraf.rs/propisi/zakon-o-postanskim-uslugama.html</w:t>
      </w:r>
    </w:p>
    <w:p w:rsidR="001C39FE" w:rsidRDefault="001C39FE" w:rsidP="001C3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1C39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1C3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C39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шеф Одсека, </w:t>
      </w:r>
      <w:r w:rsidRPr="001C3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самостални саветник, Секретаријат министарства, Одељење за финансијске послове и људске ресурсе, Одсек за финансијске послове </w:t>
      </w:r>
      <w:r w:rsidRPr="001C39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 1 изв</w:t>
      </w:r>
      <w:r w:rsidR="00CE182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ршилац</w:t>
      </w:r>
    </w:p>
    <w:p w:rsidR="008216BF" w:rsidRDefault="008216BF" w:rsidP="008216BF">
      <w:pPr>
        <w:pStyle w:val="PlainText"/>
      </w:pPr>
      <w:r>
        <w:t>•</w:t>
      </w:r>
      <w:r>
        <w:tab/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</w:p>
    <w:p w:rsidR="008216BF" w:rsidRDefault="0070614E" w:rsidP="008216BF">
      <w:pPr>
        <w:pStyle w:val="PlainText"/>
      </w:pPr>
      <w:hyperlink r:id="rId6" w:history="1">
        <w:r w:rsidR="008216BF">
          <w:rPr>
            <w:rStyle w:val="Hyperlink"/>
          </w:rPr>
          <w:t>https://www.paragraf.rs/propisi/zakon_o_budzetskom_sistemu.html</w:t>
        </w:r>
      </w:hyperlink>
    </w:p>
    <w:p w:rsidR="008216BF" w:rsidRDefault="008216BF" w:rsidP="008216BF">
      <w:pPr>
        <w:pStyle w:val="PlainText"/>
      </w:pPr>
    </w:p>
    <w:p w:rsidR="008216BF" w:rsidRDefault="008216BF" w:rsidP="008216BF">
      <w:pPr>
        <w:pStyle w:val="PlainText"/>
      </w:pPr>
      <w:r>
        <w:t>•</w:t>
      </w:r>
      <w:r>
        <w:tab/>
      </w:r>
      <w:proofErr w:type="spellStart"/>
      <w:r>
        <w:t>Уредба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рачуноводству</w:t>
      </w:r>
      <w:proofErr w:type="spellEnd"/>
    </w:p>
    <w:p w:rsidR="008216BF" w:rsidRDefault="0070614E" w:rsidP="008216BF">
      <w:pPr>
        <w:pStyle w:val="PlainText"/>
      </w:pPr>
      <w:hyperlink r:id="rId7" w:history="1">
        <w:r w:rsidR="008216BF">
          <w:rPr>
            <w:rStyle w:val="Hyperlink"/>
          </w:rPr>
          <w:t>https://www.paragraf.rs/propisi/uredba_o_budzetskom_racunovodstvu.html</w:t>
        </w:r>
      </w:hyperlink>
    </w:p>
    <w:p w:rsidR="008216BF" w:rsidRDefault="008216BF" w:rsidP="008216BF">
      <w:pPr>
        <w:pStyle w:val="PlainText"/>
      </w:pPr>
    </w:p>
    <w:p w:rsidR="008216BF" w:rsidRDefault="008216BF" w:rsidP="008216BF">
      <w:pPr>
        <w:pStyle w:val="PlainText"/>
      </w:pPr>
      <w:r>
        <w:t>•</w:t>
      </w:r>
      <w:r>
        <w:tab/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рачуноводству</w:t>
      </w:r>
      <w:proofErr w:type="spellEnd"/>
    </w:p>
    <w:p w:rsidR="008216BF" w:rsidRDefault="0070614E" w:rsidP="008216BF">
      <w:pPr>
        <w:pStyle w:val="PlainText"/>
      </w:pPr>
      <w:hyperlink r:id="rId8" w:history="1">
        <w:r w:rsidR="008216BF">
          <w:rPr>
            <w:rStyle w:val="Hyperlink"/>
          </w:rPr>
          <w:t>https://www.paragraf.rs/propisi/zakon-o-racunovodstvu-2020.html</w:t>
        </w:r>
      </w:hyperlink>
    </w:p>
    <w:p w:rsidR="008216BF" w:rsidRDefault="008216BF" w:rsidP="008216BF">
      <w:pPr>
        <w:pStyle w:val="PlainText"/>
      </w:pPr>
    </w:p>
    <w:p w:rsidR="008216BF" w:rsidRDefault="008216BF" w:rsidP="0070614E">
      <w:pPr>
        <w:pStyle w:val="PlainText"/>
        <w:jc w:val="both"/>
      </w:pPr>
      <w:r>
        <w:t>•</w:t>
      </w:r>
      <w:r>
        <w:tab/>
      </w:r>
      <w:bookmarkStart w:id="0" w:name="_GoBack"/>
      <w:proofErr w:type="spellStart"/>
      <w:r>
        <w:t>Правилник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, </w:t>
      </w:r>
      <w:proofErr w:type="spellStart"/>
      <w:r>
        <w:t>састављања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фондова</w:t>
      </w:r>
      <w:proofErr w:type="spellEnd"/>
      <w:r>
        <w:t xml:space="preserve">. </w:t>
      </w:r>
    </w:p>
    <w:bookmarkEnd w:id="0"/>
    <w:p w:rsidR="008216BF" w:rsidRDefault="0070614E" w:rsidP="008216BF">
      <w:pPr>
        <w:pStyle w:val="PlainText"/>
      </w:pPr>
      <w:r>
        <w:fldChar w:fldCharType="begin"/>
      </w:r>
      <w:r>
        <w:instrText xml:space="preserve"> HYPERLINK "https://www.paragraf.rs/propisi/pravilnik_o_nacinu_pripreme_s</w:instrText>
      </w:r>
      <w:r>
        <w:instrText xml:space="preserve">astavljanja_i_podnosenja_finansijskih_izvestaja_korisnika_budzetskih_sredstava_korisnika_sredstava_organizacija_za_obavezno_socijalno_osiguranje_i_budzetskih_fondova.html" </w:instrText>
      </w:r>
      <w:r>
        <w:fldChar w:fldCharType="separate"/>
      </w:r>
      <w:r w:rsidR="008216BF">
        <w:rPr>
          <w:rStyle w:val="Hyperlink"/>
        </w:rPr>
        <w:t>https://www.paragraf.rs/propisi/pravilnik_o_nacinu_pripreme_sastavljanja_i_podnosenja_finansijskih_izvestaja_korisnika_budzetskih_sredstava_korisnika_sredstava_organizacija_za_obavezno_socijalno_osiguranje_i_budzetskih_fondova.html</w:t>
      </w:r>
      <w:r>
        <w:rPr>
          <w:rStyle w:val="Hyperlink"/>
        </w:rPr>
        <w:fldChar w:fldCharType="end"/>
      </w:r>
    </w:p>
    <w:p w:rsidR="001C39FE" w:rsidRPr="001C39FE" w:rsidRDefault="001C39FE" w:rsidP="001C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39FE" w:rsidRPr="00296BC5" w:rsidRDefault="001C39FE" w:rsidP="001C39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3.Радно место</w:t>
      </w:r>
      <w:r w:rsidRPr="00296BC5">
        <w:rPr>
          <w:rFonts w:ascii="Times New Roman" w:hAnsi="Times New Roman" w:cs="Times New Roman"/>
          <w:sz w:val="24"/>
          <w:szCs w:val="24"/>
          <w:lang w:val="sr-Cyrl-RS"/>
        </w:rPr>
        <w:t xml:space="preserve"> за кадровске послове из области регрутације и селекције кадрова, у звању саветник, Секретаријат министарства, Одељење за финансијске послове и људске ресурсе, Одсек за људске ресурсе </w:t>
      </w:r>
      <w:r w:rsidRPr="00296BC5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</w:t>
      </w:r>
    </w:p>
    <w:p w:rsidR="000D2CA5" w:rsidRDefault="008216BF" w:rsidP="008216BF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2CA5">
        <w:rPr>
          <w:rFonts w:ascii="Times New Roman" w:hAnsi="Times New Roman" w:cs="Times New Roman"/>
          <w:sz w:val="24"/>
          <w:szCs w:val="24"/>
        </w:rPr>
        <w:t xml:space="preserve">      </w:t>
      </w:r>
      <w:r w:rsidR="000D2CA5" w:rsidRPr="00D403F8">
        <w:rPr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0D2CA5" w:rsidRPr="005368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D2CA5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се могу наћи на сајту Службе за управљање кадровима у делу Документи/Закони и уредбе </w:t>
      </w:r>
      <w:hyperlink r:id="rId9" w:history="1">
        <w:r w:rsidR="000D2CA5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https://www.suk.gov.rs/tekst/70/zakoni-i-uredbe.php</w:t>
        </w:r>
      </w:hyperlink>
      <w:r w:rsidR="000D2CA5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16BF" w:rsidRPr="008216BF" w:rsidRDefault="008216BF" w:rsidP="008216BF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0D2CA5" w:rsidRPr="000D2CA5" w:rsidRDefault="001C39FE" w:rsidP="000D2CA5">
      <w:pPr>
        <w:pStyle w:val="ListParagraph"/>
        <w:numPr>
          <w:ilvl w:val="0"/>
          <w:numId w:val="11"/>
        </w:numPr>
        <w:rPr>
          <w:lang w:val="sr-Cyrl-RS"/>
        </w:rPr>
      </w:pPr>
      <w:r w:rsidRPr="000D2CA5">
        <w:rPr>
          <w:lang w:val="sr-Cyrl-RS"/>
        </w:rPr>
        <w:t xml:space="preserve">Стратегија реформе јавне управе у Републици Србији за период од 2021. године до 2030. године </w:t>
      </w:r>
    </w:p>
    <w:p w:rsidR="001C39FE" w:rsidRPr="000D2CA5" w:rsidRDefault="0070614E" w:rsidP="000D2CA5">
      <w:hyperlink r:id="rId10" w:history="1">
        <w:r w:rsidR="000D2CA5" w:rsidRPr="000A71B6">
          <w:rPr>
            <w:rStyle w:val="Hyperlink"/>
          </w:rPr>
          <w:t>https://www.pravno-informacioni-sistem.rs/SlGlasnikPortal/eli/rep/sgrs/vlada/strategija/2021/42/1/reg</w:t>
        </w:r>
      </w:hyperlink>
    </w:p>
    <w:p w:rsidR="00CE182F" w:rsidRPr="00986580" w:rsidRDefault="00CE182F" w:rsidP="00986580">
      <w:pPr>
        <w:pStyle w:val="ListParagraph"/>
        <w:numPr>
          <w:ilvl w:val="0"/>
          <w:numId w:val="12"/>
        </w:numPr>
        <w:rPr>
          <w:lang w:val="sr-Cyrl-RS"/>
        </w:rPr>
      </w:pPr>
      <w:r w:rsidRPr="00986580">
        <w:rPr>
          <w:lang w:val="sr-Cyrl-RS"/>
        </w:rPr>
        <w:t>Уредба о интерном и јавном конкурсу за попуњавање радних места у државним органима</w:t>
      </w:r>
    </w:p>
    <w:p w:rsidR="001C39FE" w:rsidRDefault="0070614E" w:rsidP="001C39FE">
      <w:hyperlink r:id="rId11" w:history="1">
        <w:r w:rsidR="001C39FE" w:rsidRPr="001F36DA">
          <w:rPr>
            <w:rStyle w:val="Hyperlink"/>
          </w:rPr>
          <w:t>https://www.paragraf.rs/propisi/uredba-internom-javnom-konkursu-radnih-mesta-drzavnim-organima.html</w:t>
        </w:r>
      </w:hyperlink>
    </w:p>
    <w:p w:rsidR="000D2CA5" w:rsidRPr="00D403F8" w:rsidRDefault="000D2CA5" w:rsidP="000D2C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CA5" w:rsidRDefault="000D2CA5" w:rsidP="000D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7018C" w:rsidRPr="008216BF" w:rsidRDefault="00C7018C" w:rsidP="00C7018C">
      <w:pPr>
        <w:tabs>
          <w:tab w:val="left" w:pos="1418"/>
        </w:tabs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</w:p>
    <w:p w:rsidR="00A67302" w:rsidRDefault="00A67302" w:rsidP="00B1476B"/>
    <w:sectPr w:rsidR="00A6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DC7"/>
    <w:multiLevelType w:val="hybridMultilevel"/>
    <w:tmpl w:val="E9B218D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2AD340B"/>
    <w:multiLevelType w:val="hybridMultilevel"/>
    <w:tmpl w:val="928E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52C75"/>
    <w:multiLevelType w:val="hybridMultilevel"/>
    <w:tmpl w:val="A216D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D4BED"/>
    <w:multiLevelType w:val="hybridMultilevel"/>
    <w:tmpl w:val="712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64CD"/>
    <w:multiLevelType w:val="hybridMultilevel"/>
    <w:tmpl w:val="98AE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60781"/>
    <w:multiLevelType w:val="hybridMultilevel"/>
    <w:tmpl w:val="58D66C80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A0A"/>
    <w:multiLevelType w:val="hybridMultilevel"/>
    <w:tmpl w:val="8AFC6884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669B"/>
    <w:multiLevelType w:val="hybridMultilevel"/>
    <w:tmpl w:val="3BC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F3276"/>
    <w:multiLevelType w:val="hybridMultilevel"/>
    <w:tmpl w:val="10FC0A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6E789C"/>
    <w:multiLevelType w:val="hybridMultilevel"/>
    <w:tmpl w:val="A238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BB0320"/>
    <w:multiLevelType w:val="hybridMultilevel"/>
    <w:tmpl w:val="2DF2E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70"/>
    <w:rsid w:val="000D2CA5"/>
    <w:rsid w:val="00153D23"/>
    <w:rsid w:val="001C39FE"/>
    <w:rsid w:val="00231BEA"/>
    <w:rsid w:val="00296BC5"/>
    <w:rsid w:val="00382B68"/>
    <w:rsid w:val="003A7247"/>
    <w:rsid w:val="003F1215"/>
    <w:rsid w:val="0041501D"/>
    <w:rsid w:val="004B7EB3"/>
    <w:rsid w:val="005E1E1C"/>
    <w:rsid w:val="005F5E70"/>
    <w:rsid w:val="0070614E"/>
    <w:rsid w:val="007B0B55"/>
    <w:rsid w:val="008216BF"/>
    <w:rsid w:val="00986580"/>
    <w:rsid w:val="00A67302"/>
    <w:rsid w:val="00B1476B"/>
    <w:rsid w:val="00BB5F1C"/>
    <w:rsid w:val="00C7018C"/>
    <w:rsid w:val="00CE182F"/>
    <w:rsid w:val="00D91A29"/>
    <w:rsid w:val="00DE2E20"/>
    <w:rsid w:val="00E93A9E"/>
    <w:rsid w:val="00F7675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E489-6A52-426C-8093-5BFEA16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paragraph" w:customStyle="1" w:styleId="odluka-zakon">
    <w:name w:val="odluka-zakon"/>
    <w:basedOn w:val="Normal"/>
    <w:rsid w:val="003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B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1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16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6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racunovodstvu-20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uredba_o_budzetskom_racunovodstv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budzetskom_sistemu.html" TargetMode="External"/><Relationship Id="rId11" Type="http://schemas.openxmlformats.org/officeDocument/2006/relationships/hyperlink" Target="https://www.paragraf.rs/propisi/uredba-internom-javnom-konkursu-radnih-mesta-drzavnim-organima.html" TargetMode="External"/><Relationship Id="rId5" Type="http://schemas.openxmlformats.org/officeDocument/2006/relationships/hyperlink" Target="https://www.paragraf.rs/propisi/zakon_o_inspekcijskom_nadzoru.html" TargetMode="External"/><Relationship Id="rId10" Type="http://schemas.openxmlformats.org/officeDocument/2006/relationships/hyperlink" Target="https://www.pravno-informacioni-sistem.rs/SlGlasnikPortal/eli/rep/sgrs/vlada/strategija/2021/42/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k.gov.rs/tekst/70/zakoni-i-uredb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Kljajic</dc:creator>
  <cp:keywords/>
  <dc:description/>
  <cp:lastModifiedBy>Mirjana Kljajic</cp:lastModifiedBy>
  <cp:revision>3</cp:revision>
  <cp:lastPrinted>2023-02-21T14:15:00Z</cp:lastPrinted>
  <dcterms:created xsi:type="dcterms:W3CDTF">2023-02-22T08:05:00Z</dcterms:created>
  <dcterms:modified xsi:type="dcterms:W3CDTF">2023-02-22T08:11:00Z</dcterms:modified>
</cp:coreProperties>
</file>